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AF" w:rsidRPr="005D4FAF" w:rsidRDefault="005D4FAF" w:rsidP="005D4FAF">
      <w:pPr>
        <w:jc w:val="center"/>
        <w:rPr>
          <w:rFonts w:ascii="Times New Roman" w:hAnsi="Times New Roman" w:cs="Times New Roman"/>
          <w:b/>
        </w:rPr>
      </w:pPr>
      <w:r w:rsidRPr="005D4FAF">
        <w:rPr>
          <w:rFonts w:ascii="Times New Roman" w:hAnsi="Times New Roman" w:cs="Times New Roman"/>
          <w:b/>
        </w:rPr>
        <w:t xml:space="preserve">VOLVO GRUBU ARAÇLARIN 2020 YILI 12.000 PUANLIK YEDEK PARÇA VE İŞÇİLİK </w:t>
      </w:r>
      <w:proofErr w:type="gramStart"/>
      <w:r w:rsidRPr="005D4FAF">
        <w:rPr>
          <w:rFonts w:ascii="Times New Roman" w:hAnsi="Times New Roman" w:cs="Times New Roman"/>
          <w:b/>
        </w:rPr>
        <w:t>DAHİL</w:t>
      </w:r>
      <w:proofErr w:type="gramEnd"/>
      <w:r w:rsidRPr="005D4FAF">
        <w:rPr>
          <w:rFonts w:ascii="Times New Roman" w:hAnsi="Times New Roman" w:cs="Times New Roman"/>
          <w:b/>
        </w:rPr>
        <w:t xml:space="preserve"> BAKIM ONARIMI HİZMETİ ALIMINA AİT SÖZLEŞME TASARISI</w:t>
      </w:r>
    </w:p>
    <w:p w:rsidR="005D4FAF" w:rsidRPr="005D4FAF" w:rsidRDefault="005D4FAF" w:rsidP="005D4FAF">
      <w:pPr>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1 - Sözleşmenin tarafları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Bu Sözleşme, bir tarafta MİLLİ SAVUNMA BAKANLIĞI GENEL KURMAY BAŞKANLIĞI BAĞLILARI VE MÜSTEŞARLIK HV.K.K.KH.DEST.KT.GRP.K.LIĞI (bundan sonra İdare olarak anılacaktır) ile diğer tarafta </w:t>
      </w:r>
      <w:proofErr w:type="gramStart"/>
      <w:r w:rsidRPr="005D4FAF">
        <w:rPr>
          <w:rFonts w:ascii="Times New Roman" w:hAnsi="Times New Roman" w:cs="Times New Roman"/>
        </w:rPr>
        <w:t>……………………………………………………………………………………</w:t>
      </w:r>
      <w:proofErr w:type="gramEnd"/>
      <w:r w:rsidRPr="005D4FAF">
        <w:rPr>
          <w:rFonts w:ascii="Times New Roman" w:hAnsi="Times New Roman" w:cs="Times New Roman"/>
        </w:rPr>
        <w:t xml:space="preserve"> (bundan sonra Yüklenici olarak anılacaktır) arasında aşağıda yazılı şartlar </w:t>
      </w:r>
      <w:proofErr w:type="gramStart"/>
      <w:r w:rsidRPr="005D4FAF">
        <w:rPr>
          <w:rFonts w:ascii="Times New Roman" w:hAnsi="Times New Roman" w:cs="Times New Roman"/>
        </w:rPr>
        <w:t>dahilinde</w:t>
      </w:r>
      <w:proofErr w:type="gramEnd"/>
      <w:r w:rsidRPr="005D4FAF">
        <w:rPr>
          <w:rFonts w:ascii="Times New Roman" w:hAnsi="Times New Roman" w:cs="Times New Roman"/>
        </w:rPr>
        <w:t xml:space="preserve"> akdedilmiştir.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2 - Taraflara ilişkin bilgiler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2.1. İdarenin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a) </w:t>
      </w:r>
      <w:proofErr w:type="spellStart"/>
      <w:proofErr w:type="gramStart"/>
      <w:r w:rsidRPr="005D4FAF">
        <w:rPr>
          <w:rFonts w:ascii="Times New Roman" w:hAnsi="Times New Roman" w:cs="Times New Roman"/>
        </w:rPr>
        <w:t>Adı:MİLLİ</w:t>
      </w:r>
      <w:proofErr w:type="spellEnd"/>
      <w:proofErr w:type="gramEnd"/>
      <w:r w:rsidRPr="005D4FAF">
        <w:rPr>
          <w:rFonts w:ascii="Times New Roman" w:hAnsi="Times New Roman" w:cs="Times New Roman"/>
        </w:rPr>
        <w:t xml:space="preserve"> SAVUNMA BAKANLIĞI GENEL KURMAY BAŞKANLIĞI BAĞLILARI VE MÜSTEŞARLIK HV.K.K.KH.DEST.KT.GRP.K.LIĞI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Adresi: INÖNÜ BULVARI 06100 BAKANLIKLAR - ÇANKAYA / ANKARA</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c) Telefon numarası:0(312) 4142339 (</w:t>
      </w:r>
      <w:proofErr w:type="spellStart"/>
      <w:proofErr w:type="gramStart"/>
      <w:r w:rsidRPr="005D4FAF">
        <w:rPr>
          <w:rFonts w:ascii="Times New Roman" w:hAnsi="Times New Roman" w:cs="Times New Roman"/>
        </w:rPr>
        <w:t>Ted.Koor</w:t>
      </w:r>
      <w:proofErr w:type="gramEnd"/>
      <w:r w:rsidRPr="005D4FAF">
        <w:rPr>
          <w:rFonts w:ascii="Times New Roman" w:hAnsi="Times New Roman" w:cs="Times New Roman"/>
        </w:rPr>
        <w:t>.Ş.Md</w:t>
      </w:r>
      <w:proofErr w:type="spellEnd"/>
      <w:r w:rsidRPr="005D4FAF">
        <w:rPr>
          <w:rFonts w:ascii="Times New Roman" w:hAnsi="Times New Roman" w:cs="Times New Roman"/>
        </w:rPr>
        <w:t>.) - 0(312) 4143181 (</w:t>
      </w:r>
      <w:proofErr w:type="spellStart"/>
      <w:r w:rsidRPr="005D4FAF">
        <w:rPr>
          <w:rFonts w:ascii="Times New Roman" w:hAnsi="Times New Roman" w:cs="Times New Roman"/>
        </w:rPr>
        <w:t>Arç.Bkm.Bl.K</w:t>
      </w:r>
      <w:proofErr w:type="spellEnd"/>
      <w:r w:rsidRPr="005D4FAF">
        <w:rPr>
          <w:rFonts w:ascii="Times New Roman" w:hAnsi="Times New Roman" w:cs="Times New Roman"/>
        </w:rPr>
        <w:t>.)</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ç) Faks numarası:0(312)4241927</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d) Elektronik posta adresi(varsa):HVKKIHKOM@HVKK.TSK.TR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2.2. Yüklenicinin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a) Adı ve soyadı/Ticaret unvanı: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b) T.C. Kimlik No: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c) Vergi Kimlik No: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ç) Yüklenicinin tebligata esas adresi: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d) Telefon numarası: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e) Bildirime esas faks numarası: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f) Bildirime esas elektronik posta adresi (varsa): </w:t>
      </w:r>
      <w:proofErr w:type="gramStart"/>
      <w:r w:rsidRPr="005D4FAF">
        <w:rPr>
          <w:rFonts w:ascii="Times New Roman" w:hAnsi="Times New Roman" w:cs="Times New Roman"/>
        </w:rPr>
        <w:t>...............................</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2.3. Her iki taraf, </w:t>
      </w:r>
      <w:proofErr w:type="gramStart"/>
      <w:r w:rsidRPr="005D4FAF">
        <w:rPr>
          <w:rFonts w:ascii="Times New Roman" w:hAnsi="Times New Roman" w:cs="Times New Roman"/>
        </w:rPr>
        <w:t>2.1</w:t>
      </w:r>
      <w:proofErr w:type="gramEnd"/>
      <w:r w:rsidRPr="005D4FAF">
        <w:rPr>
          <w:rFonts w:ascii="Times New Roman" w:hAnsi="Times New Roman" w:cs="Times New Roman"/>
        </w:rPr>
        <w:t>. ve 2.2. maddelerinde belirtilen adreslerini tebligat adresi olarak kabul etmişlerdir. Adres değişiklikleri usulüne uygun şekilde karşı tarafa tebliğ edilmedikçe, en son bildirilen adrese yapılacak tebliğ, ilgili tarafa yapılmış sayılır.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2.4. Taraflar, yazılı tebligatı daha sonra süresi içinde yapmak kaydıyla, kurye, faks veya elektronik posta gibi diğer yollarla da bildirim yapabilirler.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3 - Sözleşmenin dili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3.1. Sözleşme Türkçe olarak hazırlanmıştır.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4 - Tanımlar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5- İş tanımı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5.1. Sözleşme konusu iş; </w:t>
      </w:r>
      <w:proofErr w:type="spellStart"/>
      <w:proofErr w:type="gramStart"/>
      <w:r w:rsidRPr="005D4FAF">
        <w:rPr>
          <w:rFonts w:ascii="Times New Roman" w:hAnsi="Times New Roman" w:cs="Times New Roman"/>
        </w:rPr>
        <w:t>Hv.K</w:t>
      </w:r>
      <w:proofErr w:type="gramEnd"/>
      <w:r w:rsidRPr="005D4FAF">
        <w:rPr>
          <w:rFonts w:ascii="Times New Roman" w:hAnsi="Times New Roman" w:cs="Times New Roman"/>
        </w:rPr>
        <w:t>.Kh.Des.Kt.Gr.Ulş.Tb.K.lığı</w:t>
      </w:r>
      <w:proofErr w:type="spellEnd"/>
      <w:r w:rsidRPr="005D4FAF">
        <w:rPr>
          <w:rFonts w:ascii="Times New Roman" w:hAnsi="Times New Roman" w:cs="Times New Roman"/>
        </w:rPr>
        <w:t xml:space="preserve"> envanterine kayıtlı 1 Kalem Volvo Grubu Araçların 2020 Yılı 12.000 Puanlık Yedek Parça Ve İşçilik Dahil Bakım Onarımı Hizmeti Alımı işinin teknik özellikleri ve diğer ayrıntıları sözleşme ekinde yer alan ve ihale dokümanını oluşturan belgelerde düzenlenmiştir.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6 - Sözleşmenin türü ve bedeli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5D4FAF">
        <w:rPr>
          <w:rFonts w:ascii="Times New Roman" w:hAnsi="Times New Roman" w:cs="Times New Roman"/>
        </w:rPr>
        <w:t>…………………..</w:t>
      </w:r>
      <w:proofErr w:type="gramEnd"/>
      <w:r w:rsidRPr="005D4FAF">
        <w:rPr>
          <w:rFonts w:ascii="Times New Roman" w:hAnsi="Times New Roman" w:cs="Times New Roman"/>
        </w:rPr>
        <w:t xml:space="preserve"> (rakam ve yazıyla) </w:t>
      </w:r>
      <w:proofErr w:type="gramStart"/>
      <w:r w:rsidRPr="005D4FAF">
        <w:rPr>
          <w:rFonts w:ascii="Times New Roman" w:hAnsi="Times New Roman" w:cs="Times New Roman"/>
        </w:rPr>
        <w:t>……………………….</w:t>
      </w:r>
      <w:proofErr w:type="gramEnd"/>
      <w:r w:rsidRPr="005D4FAF">
        <w:rPr>
          <w:rFonts w:ascii="Times New Roman" w:hAnsi="Times New Roman" w:cs="Times New Roman"/>
        </w:rPr>
        <w:t xml:space="preserve"> </w:t>
      </w:r>
      <w:proofErr w:type="gramStart"/>
      <w:r w:rsidRPr="005D4FAF">
        <w:rPr>
          <w:rFonts w:ascii="Times New Roman" w:hAnsi="Times New Roman" w:cs="Times New Roman"/>
        </w:rPr>
        <w:t>bedel</w:t>
      </w:r>
      <w:proofErr w:type="gramEnd"/>
      <w:r w:rsidRPr="005D4FAF">
        <w:rPr>
          <w:rFonts w:ascii="Times New Roman" w:hAnsi="Times New Roman" w:cs="Times New Roman"/>
        </w:rP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rsidRPr="005D4FAF">
        <w:rPr>
          <w:rFonts w:ascii="Times New Roman" w:hAnsi="Times New Roman" w:cs="Times New Roman"/>
        </w:rPr>
        <w:t>nci</w:t>
      </w:r>
      <w:proofErr w:type="spellEnd"/>
      <w:r w:rsidRPr="005D4FAF">
        <w:rPr>
          <w:rFonts w:ascii="Times New Roman" w:hAnsi="Times New Roman" w:cs="Times New Roman"/>
        </w:rPr>
        <w:t xml:space="preserve"> maddesine göre tespit edilen yeni birim fiyatlar esas alınır.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Madde 7 - Sözleşme bedeline </w:t>
      </w:r>
      <w:proofErr w:type="gramStart"/>
      <w:r w:rsidRPr="005D4FAF">
        <w:rPr>
          <w:rFonts w:ascii="Times New Roman" w:hAnsi="Times New Roman" w:cs="Times New Roman"/>
        </w:rPr>
        <w:t>dahil</w:t>
      </w:r>
      <w:proofErr w:type="gramEnd"/>
      <w:r w:rsidRPr="005D4FAF">
        <w:rPr>
          <w:rFonts w:ascii="Times New Roman" w:hAnsi="Times New Roman" w:cs="Times New Roman"/>
        </w:rPr>
        <w:t xml:space="preserve"> olan giderler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7.1. Taahhüdün (ilave işler nedeniyle meydana gelebilecek artışlar dahil) yerine getirilmesine ilişkin ulaşım, </w:t>
      </w:r>
      <w:proofErr w:type="spellStart"/>
      <w:proofErr w:type="gramStart"/>
      <w:r w:rsidRPr="005D4FAF">
        <w:rPr>
          <w:rFonts w:ascii="Times New Roman" w:hAnsi="Times New Roman" w:cs="Times New Roman"/>
        </w:rPr>
        <w:t>sigorta,vergi</w:t>
      </w:r>
      <w:proofErr w:type="spellEnd"/>
      <w:proofErr w:type="gramEnd"/>
      <w:r w:rsidRPr="005D4FAF">
        <w:rPr>
          <w:rFonts w:ascii="Times New Roman" w:hAnsi="Times New Roman" w:cs="Times New Roman"/>
        </w:rPr>
        <w:t xml:space="preserve">, resim ve harç giderleri sözleşme fiyatına dahildir. İlgili mevzuatı uyarınca hesaplanacak Katma Değer Vergisi, sözleşme bedeline </w:t>
      </w:r>
      <w:proofErr w:type="gramStart"/>
      <w:r w:rsidRPr="005D4FAF">
        <w:rPr>
          <w:rFonts w:ascii="Times New Roman" w:hAnsi="Times New Roman" w:cs="Times New Roman"/>
        </w:rPr>
        <w:t>dahil</w:t>
      </w:r>
      <w:proofErr w:type="gramEnd"/>
      <w:r w:rsidRPr="005D4FAF">
        <w:rPr>
          <w:rFonts w:ascii="Times New Roman" w:hAnsi="Times New Roman" w:cs="Times New Roman"/>
        </w:rPr>
        <w:t xml:space="preserve"> olmayıp İdare tarafından Yükleniciye ödenecektir.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8 - Sözleşmenin ekleri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8.2. İhale dokümanını oluşturan belgeler arasındaki öncelik sıralaması aşağıdaki gibidir: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 Hizmet İşleri Genel </w:t>
      </w:r>
      <w:proofErr w:type="spellStart"/>
      <w:r w:rsidRPr="005D4FAF">
        <w:rPr>
          <w:rFonts w:ascii="Times New Roman" w:hAnsi="Times New Roman" w:cs="Times New Roman"/>
        </w:rPr>
        <w:t>Şatnamesi</w:t>
      </w:r>
      <w:proofErr w:type="spellEnd"/>
      <w:r w:rsidRPr="005D4FAF">
        <w:rPr>
          <w:rFonts w:ascii="Times New Roman" w:hAnsi="Times New Roman" w:cs="Times New Roman"/>
        </w:rPr>
        <w:t>,</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 İdari Şartname,</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 Sözleşme Tasarısı,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4) Birim Fiyat Tarifleri (varsa),</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5) Özel Teknik Şartname (varsa),</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6) Teknik Şartname,</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7) Açıklamalar (varsa),</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8) Bakım Onarım Yapılacak Araç Listesi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8.3. Zeyilnameler ait oldukları dokümanın öncelik sırasına sahiptir.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9 - İşin süresi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9.1. İşin süresi, işe başlama tarihinden itibaren 17 Aralık 2020 tarihine kadardır.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9.2. Bu sözleşmenin uygulanmasında sürelerin hesabı takvim günü esasına göre yapılmıştır.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10 - İşin yapılma yeri, işyeri teslim ve işe başlama tarihi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10.1. İşin yapılacağı yer/yerler: Bakım onarım işlemleri yükleniciye ait yetkili servislerde gerçekleştirilecektir.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10.2. İşyerinin teslimine ilişkin esaslar ve işe başlama tarihi: İşyeri teslimi yapılmayacak ve sözleşmenin imzalandığı tarihten itibaren 3(üç) gün içinde işe başlanacaktır.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11 - Teminata ilişkin hükümler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11.1. Bu madde boş bırakılmıştır.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12 - Ödeme Şartları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12.1. Sözleşme bedeli (ilave işler nedeniyle meydana gelebilecek artışlara ilişkin bedel </w:t>
      </w:r>
      <w:proofErr w:type="gramStart"/>
      <w:r w:rsidRPr="005D4FAF">
        <w:rPr>
          <w:rFonts w:ascii="Times New Roman" w:hAnsi="Times New Roman" w:cs="Times New Roman"/>
        </w:rPr>
        <w:t>dahil</w:t>
      </w:r>
      <w:proofErr w:type="gramEnd"/>
      <w:r w:rsidRPr="005D4FAF">
        <w:rPr>
          <w:rFonts w:ascii="Times New Roman" w:hAnsi="Times New Roman" w:cs="Times New Roman"/>
        </w:rPr>
        <w:t xml:space="preserve">) Hava Kuvvetleri Komutanlığı Bakanlıklar/ANKARA ve Genel Şartnamenin hatalı, kusurlu ve eksik işlere ilişkin hükümleri saklı kalmak kaydıyla aşağıda öngörülen plan ve şartlar çerçevesinde ödenecektir: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12.1.1 Ödeme esas başlangıç tarihi, hizmetin verilmeye başlandığı tarihtir. Hizmet alımı bedeli MSB merkez Saymanlığı tarafından işin bitiminde düzenlenen ve Kontrol Teşkilatı tarafından hazırlanan Hizmet İşleri Kabul Tutanağı, Hizmet İşleri </w:t>
      </w:r>
      <w:proofErr w:type="spellStart"/>
      <w:r w:rsidRPr="005D4FAF">
        <w:rPr>
          <w:rFonts w:ascii="Times New Roman" w:hAnsi="Times New Roman" w:cs="Times New Roman"/>
        </w:rPr>
        <w:t>Hakediş</w:t>
      </w:r>
      <w:proofErr w:type="spellEnd"/>
      <w:r w:rsidRPr="005D4FAF">
        <w:rPr>
          <w:rFonts w:ascii="Times New Roman" w:hAnsi="Times New Roman" w:cs="Times New Roman"/>
        </w:rPr>
        <w:t xml:space="preserve"> Raporu ve yüklenicinin verdiği faturalara istinaden iki ayda bir Maliye Bakanlığınca belirlenen usul ve esaslara göre yüklenici hesabına havale yapmak suretiyle ödenecektir.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12.2. Yüklenici iş programına göre daha fazla iş yaparsa, İdare bu fazla işin bedelini </w:t>
      </w:r>
      <w:proofErr w:type="gramStart"/>
      <w:r w:rsidRPr="005D4FAF">
        <w:rPr>
          <w:rFonts w:ascii="Times New Roman" w:hAnsi="Times New Roman" w:cs="Times New Roman"/>
        </w:rPr>
        <w:t>imkan</w:t>
      </w:r>
      <w:proofErr w:type="gramEnd"/>
      <w:r w:rsidRPr="005D4FAF">
        <w:rPr>
          <w:rFonts w:ascii="Times New Roman" w:hAnsi="Times New Roman" w:cs="Times New Roman"/>
        </w:rPr>
        <w:t xml:space="preserve"> bulduğu takdirde öder.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12.3. Yüklenici yapılan işe ilişkin </w:t>
      </w:r>
      <w:proofErr w:type="spellStart"/>
      <w:r w:rsidRPr="005D4FAF">
        <w:rPr>
          <w:rFonts w:ascii="Times New Roman" w:hAnsi="Times New Roman" w:cs="Times New Roman"/>
        </w:rPr>
        <w:t>hakediş</w:t>
      </w:r>
      <w:proofErr w:type="spellEnd"/>
      <w:r w:rsidRPr="005D4FAF">
        <w:rPr>
          <w:rFonts w:ascii="Times New Roman" w:hAnsi="Times New Roman" w:cs="Times New Roman"/>
        </w:rPr>
        <w:t xml:space="preserve"> ve alacaklarını idarenin yazılı izni olmaksızın başkalarına devir veya temlik edemez. Temliknamelerin noterlikçe düzenlenmesi ve idare tarafından istenilen kayıt ve şartları taşıması zorunludur.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13 - Avans verilmesi şartları ve miktarı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13.1. Bu iş için avans verilmeyecektir.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14 - Fiyat farkı ödenmesi ve hesaplanması şartları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14.2.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14.3. Sözleşmede yer alan fiyat farkına ilişkin esas ve usullerde sözleşme imzalandıktan sonra değişiklik yapılamaz. </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15 - Alt yüklenicilere ilişkin bilgiler ve sorumluluklar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lastRenderedPageBreak/>
        <w:t xml:space="preserve">15.1. Bu işte alt yüklenici çalıştırılmayacak ve işlerin tamamı yüklenicinin kendisi tarafından yapılacaktır. </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16 - Cezalar ve sözleşmenin feshi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16.1. İdare tarafından uygulanacak cezalar aşağıda belirtilmiştir: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16.1.1. 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İdare tarafından kesilecek cezanın toplam tutarı, hiçbir durumda, sözleşme bedelinin % 30'unu geçmeyecektir.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16.2. Yukarıda belirtilen cezalar ayrıca protesto çekmeye gerek kalmaksızın yükleniciye yapılacak ödemelerden kesilir. Cezanın ödemelerden karşılanamaması halinde ceza tutarı yükleniciden ayrıca tahsil edilir.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16.4. Sözleşmenin uygulanması sırasında yüklenicinin 4735 sayılı Kanunun 25 inci maddesinde sayılan yasak fiil veya davranışlarda bulunduğunun tespit edilmesi, halinde ise ayrıca protesto çekmeye gerek kalmaksızın </w:t>
      </w:r>
      <w:proofErr w:type="gramStart"/>
      <w:r w:rsidRPr="005D4FAF">
        <w:rPr>
          <w:rFonts w:ascii="Times New Roman" w:hAnsi="Times New Roman" w:cs="Times New Roman"/>
        </w:rPr>
        <w:t>varsa  kesin</w:t>
      </w:r>
      <w:proofErr w:type="gramEnd"/>
      <w:r w:rsidRPr="005D4FAF">
        <w:rPr>
          <w:rFonts w:ascii="Times New Roman" w:hAnsi="Times New Roman" w:cs="Times New Roman"/>
        </w:rPr>
        <w:t xml:space="preserve"> teminat ve ek kesin teminatlar gelir kaydedilir ve sözleşme feshedilerek hesabı genel hükümlere göre tasfiye edilir.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17 - Süre uzatımı verilebilecek haller ve şartları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17.1. Mücbir sebepler nedeniyle süre uzatımı verilebilecek haller aşağıda sayılmıştır.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17.1.1. Mücbir sebepler: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 Doğal afetler.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Kanuni grev.</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c) Genel salgın hastalık.</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ç) Kısmi veya genel seferberlik ilanı.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d) Gerektiğinde Kamu İhale Kurumu tarafından belirlenecek benzeri diğer haller.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17.1.2. Yukarıda belirtilen hallerin mücbir sebep olarak kabul edilmesi ve yükleniciye süre uzatımı verilebilmesi için, mücbir sebep olarak kabul edilecek durumun;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 Yüklenicinin kusurundan kaynaklanmamış olması,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Taahhüdün yerine getirilmesine engel nitelikte olması,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c) Yüklenicinin bu engeli ortadan kaldırmaya gücünün yetmemesi,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ç) Mücbir sebebin meydana geldiği tarihi izleyen yirmi gün içinde yüklenicinin İdareye yazılı olarak bildirimde bulunması,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d) Yetkili merciler tarafından belgelendirilmesi,</w:t>
      </w:r>
    </w:p>
    <w:p w:rsidR="005D4FAF" w:rsidRPr="005D4FAF" w:rsidRDefault="005D4FAF" w:rsidP="005D4FAF">
      <w:pPr>
        <w:spacing w:after="0" w:line="20" w:lineRule="atLeast"/>
        <w:rPr>
          <w:rFonts w:ascii="Times New Roman" w:hAnsi="Times New Roman" w:cs="Times New Roman"/>
        </w:rPr>
      </w:pPr>
      <w:proofErr w:type="gramStart"/>
      <w:r w:rsidRPr="005D4FAF">
        <w:rPr>
          <w:rFonts w:ascii="Times New Roman" w:hAnsi="Times New Roman" w:cs="Times New Roman"/>
        </w:rPr>
        <w:t>zorunludur</w:t>
      </w:r>
      <w:proofErr w:type="gramEnd"/>
      <w:r w:rsidRPr="005D4FAF">
        <w:rPr>
          <w:rFonts w:ascii="Times New Roman" w:hAnsi="Times New Roman" w:cs="Times New Roman"/>
        </w:rPr>
        <w:t>.</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17.1.3. Yüklenici tarafından zamanında yapılmayan başvurular dikkate alınmaz ve Yüklenici başvuru süresini geçirdikten sonra süre uzatımı isteğinde bulunamaz.</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17.2. İdareden kaynaklanan nedenlerle süre uzatımı verilecek haller:</w:t>
      </w:r>
    </w:p>
    <w:p w:rsidR="005D4FAF" w:rsidRPr="005D4FAF" w:rsidRDefault="005D4FAF" w:rsidP="005D4FAF">
      <w:pPr>
        <w:spacing w:after="0" w:line="20" w:lineRule="atLeast"/>
        <w:rPr>
          <w:rFonts w:ascii="Times New Roman" w:hAnsi="Times New Roman" w:cs="Times New Roman"/>
        </w:rPr>
      </w:pPr>
      <w:proofErr w:type="gramStart"/>
      <w:r w:rsidRPr="005D4FAF">
        <w:rPr>
          <w:rFonts w:ascii="Times New Roman" w:hAnsi="Times New Roman" w:cs="Times New Roman"/>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17.2.2. İlave işler nedeniyle iş artışının ortaya çıkması halinde işin süresi, bu artışla orantılı olarak işin ilgili kısmı veya tamamı için uzatılır.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17.3. Süre uzatımına ilişkin diğer hususlarda Genel Şartnamenin ilgili hükümleri uygulanır.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18 - Kontrol Teşkilatı, görev ve yetkileri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lastRenderedPageBreak/>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19 - İşin yürütülmesine ilişkin kayıt ve tutanaklar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19.1. Durum Tespit Raporu</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19.2. Kontrol Teşkilatı Ön İnceleme Kontrol Formu</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19.3. Kabul Teklif Belgesi</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20 - Teslim, muayene ve kabul işlemlerine ilişkin şartlar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20.1. Hizmetin tamamlanmasına </w:t>
      </w:r>
      <w:proofErr w:type="spellStart"/>
      <w:r w:rsidRPr="005D4FAF">
        <w:rPr>
          <w:rFonts w:ascii="Times New Roman" w:hAnsi="Times New Roman" w:cs="Times New Roman"/>
        </w:rPr>
        <w:t>mütakip</w:t>
      </w:r>
      <w:proofErr w:type="spellEnd"/>
      <w:r w:rsidRPr="005D4FAF">
        <w:rPr>
          <w:rFonts w:ascii="Times New Roman" w:hAnsi="Times New Roman" w:cs="Times New Roman"/>
        </w:rPr>
        <w:t xml:space="preserve"> yüklenici kesinleşmiş proforma belgesini Kontrol teşkilatı verecektir. Kontrol </w:t>
      </w:r>
      <w:proofErr w:type="spellStart"/>
      <w:proofErr w:type="gramStart"/>
      <w:r w:rsidRPr="005D4FAF">
        <w:rPr>
          <w:rFonts w:ascii="Times New Roman" w:hAnsi="Times New Roman" w:cs="Times New Roman"/>
        </w:rPr>
        <w:t>Teşkilatıda</w:t>
      </w:r>
      <w:proofErr w:type="spellEnd"/>
      <w:r w:rsidRPr="005D4FAF">
        <w:rPr>
          <w:rFonts w:ascii="Times New Roman" w:hAnsi="Times New Roman" w:cs="Times New Roman"/>
        </w:rPr>
        <w:t xml:space="preserve">  yapılan</w:t>
      </w:r>
      <w:proofErr w:type="gramEnd"/>
      <w:r w:rsidRPr="005D4FAF">
        <w:rPr>
          <w:rFonts w:ascii="Times New Roman" w:hAnsi="Times New Roman" w:cs="Times New Roman"/>
        </w:rPr>
        <w:t xml:space="preserve"> işlemlerin muayene ve kabulü yapılması amacıyla örneği ihale </w:t>
      </w:r>
      <w:proofErr w:type="spellStart"/>
      <w:r w:rsidRPr="005D4FAF">
        <w:rPr>
          <w:rFonts w:ascii="Times New Roman" w:hAnsi="Times New Roman" w:cs="Times New Roman"/>
        </w:rPr>
        <w:t>dökümanında</w:t>
      </w:r>
      <w:proofErr w:type="spellEnd"/>
      <w:r w:rsidRPr="005D4FAF">
        <w:rPr>
          <w:rFonts w:ascii="Times New Roman" w:hAnsi="Times New Roman" w:cs="Times New Roman"/>
        </w:rPr>
        <w:t xml:space="preserve"> bulunan </w:t>
      </w:r>
      <w:proofErr w:type="spellStart"/>
      <w:r w:rsidRPr="005D4FAF">
        <w:rPr>
          <w:rFonts w:ascii="Times New Roman" w:hAnsi="Times New Roman" w:cs="Times New Roman"/>
        </w:rPr>
        <w:t>Konrol</w:t>
      </w:r>
      <w:proofErr w:type="spellEnd"/>
      <w:r w:rsidRPr="005D4FAF">
        <w:rPr>
          <w:rFonts w:ascii="Times New Roman" w:hAnsi="Times New Roman" w:cs="Times New Roman"/>
        </w:rPr>
        <w:t xml:space="preserve">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5D4FAF">
        <w:rPr>
          <w:rFonts w:ascii="Times New Roman" w:hAnsi="Times New Roman" w:cs="Times New Roman"/>
        </w:rPr>
        <w:t>iskontosuz</w:t>
      </w:r>
      <w:proofErr w:type="spellEnd"/>
      <w:r w:rsidRPr="005D4FAF">
        <w:rPr>
          <w:rFonts w:ascii="Times New Roman" w:hAnsi="Times New Roman" w:cs="Times New Roman"/>
        </w:rPr>
        <w:t xml:space="preserve"> bedelde aynı faturada birlikte görülecektir. Yüklenicinin iş emrinin orijinal nüshası muayene evrakına eklenecektir.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Hava Kuvvetleri Komutanlığı </w:t>
      </w:r>
      <w:proofErr w:type="gramStart"/>
      <w:r w:rsidRPr="005D4FAF">
        <w:rPr>
          <w:rFonts w:ascii="Times New Roman" w:hAnsi="Times New Roman" w:cs="Times New Roman"/>
        </w:rPr>
        <w:t>Karargah</w:t>
      </w:r>
      <w:proofErr w:type="gramEnd"/>
      <w:r w:rsidRPr="005D4FAF">
        <w:rPr>
          <w:rFonts w:ascii="Times New Roman" w:hAnsi="Times New Roman" w:cs="Times New Roman"/>
        </w:rPr>
        <w:t xml:space="preserve"> Destek Kıtalar Grup Komutanlığı İnönü Bulvarı Bakanlıklar / ANKARA 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Yüklenici tarafından teslim edilecek işin garanti süresi kabulünden sonra asgari 12 (</w:t>
      </w:r>
      <w:proofErr w:type="spellStart"/>
      <w:r w:rsidRPr="005D4FAF">
        <w:rPr>
          <w:rFonts w:ascii="Times New Roman" w:hAnsi="Times New Roman" w:cs="Times New Roman"/>
        </w:rPr>
        <w:t>oniki</w:t>
      </w:r>
      <w:proofErr w:type="spellEnd"/>
      <w:r w:rsidRPr="005D4FAF">
        <w:rPr>
          <w:rFonts w:ascii="Times New Roman" w:hAnsi="Times New Roman" w:cs="Times New Roman"/>
        </w:rPr>
        <w:t xml:space="preserve">) ay veya teknik kitaplarında belirtilen süre kadardır. Garanti kapsamındaki işlerde hizmet alımı süresi içerisinde </w:t>
      </w:r>
      <w:proofErr w:type="spellStart"/>
      <w:r w:rsidRPr="005D4FAF">
        <w:rPr>
          <w:rFonts w:ascii="Times New Roman" w:hAnsi="Times New Roman" w:cs="Times New Roman"/>
        </w:rPr>
        <w:t>tesbit</w:t>
      </w:r>
      <w:proofErr w:type="spellEnd"/>
      <w:r w:rsidRPr="005D4FAF">
        <w:rPr>
          <w:rFonts w:ascii="Times New Roman" w:hAnsi="Times New Roman" w:cs="Times New Roman"/>
        </w:rPr>
        <w:t xml:space="preserve"> edilecek hata, ayıp ve eksiklikler garanti </w:t>
      </w:r>
      <w:proofErr w:type="gramStart"/>
      <w:r w:rsidRPr="005D4FAF">
        <w:rPr>
          <w:rFonts w:ascii="Times New Roman" w:hAnsi="Times New Roman" w:cs="Times New Roman"/>
        </w:rPr>
        <w:t>sağlayan  kişi</w:t>
      </w:r>
      <w:proofErr w:type="gramEnd"/>
      <w:r w:rsidRPr="005D4FAF">
        <w:rPr>
          <w:rFonts w:ascii="Times New Roman" w:hAnsi="Times New Roman" w:cs="Times New Roman"/>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5D4FAF">
        <w:rPr>
          <w:rFonts w:ascii="Times New Roman" w:hAnsi="Times New Roman" w:cs="Times New Roman"/>
        </w:rPr>
        <w:t>sanai</w:t>
      </w:r>
      <w:proofErr w:type="spellEnd"/>
      <w:r w:rsidRPr="005D4FAF">
        <w:rPr>
          <w:rFonts w:ascii="Times New Roman" w:hAnsi="Times New Roman" w:cs="Times New Roman"/>
        </w:rPr>
        <w:t xml:space="preserve"> malzemeler için garanti süresi kullanıcı hataları hariç 6 (altı) aydır.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21 - İş ve işyerinin korunması ve sigortalanması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21.1. İş ve işyerlerinin korunmasına ilişkin sorumluluk Genel Şartnamenin 19 uncu maddesinde düzenlenen esaslar </w:t>
      </w:r>
      <w:proofErr w:type="gramStart"/>
      <w:r w:rsidRPr="005D4FAF">
        <w:rPr>
          <w:rFonts w:ascii="Times New Roman" w:hAnsi="Times New Roman" w:cs="Times New Roman"/>
        </w:rPr>
        <w:t>dahilinde</w:t>
      </w:r>
      <w:proofErr w:type="gramEnd"/>
      <w:r w:rsidRPr="005D4FAF">
        <w:rPr>
          <w:rFonts w:ascii="Times New Roman" w:hAnsi="Times New Roman" w:cs="Times New Roman"/>
        </w:rPr>
        <w:t xml:space="preserve"> yükleniciye aittir.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21.2. Sigorta türleri ile teminat kapsamı ve limitleri: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21.2.1. İlgili Husus Bulunmamaktadır.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22 - Yüklenicinin sözleşme konusu iş ile ilgili çalıştıracağı personele ilişkin sorumlulukları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22.2.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5D4FAF">
        <w:rPr>
          <w:rFonts w:ascii="Times New Roman" w:hAnsi="Times New Roman" w:cs="Times New Roman"/>
        </w:rPr>
        <w:t>dahil</w:t>
      </w:r>
      <w:proofErr w:type="gramEnd"/>
      <w:r w:rsidRPr="005D4FAF">
        <w:rPr>
          <w:rFonts w:ascii="Times New Roman" w:hAnsi="Times New Roman" w:cs="Times New Roman"/>
        </w:rPr>
        <w:t xml:space="preserve">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w:t>
      </w:r>
      <w:proofErr w:type="spellStart"/>
      <w:r w:rsidRPr="005D4FAF">
        <w:rPr>
          <w:rFonts w:ascii="Times New Roman" w:hAnsi="Times New Roman" w:cs="Times New Roman"/>
        </w:rPr>
        <w:t>gibiiş</w:t>
      </w:r>
      <w:proofErr w:type="spellEnd"/>
      <w:r w:rsidRPr="005D4FAF">
        <w:rPr>
          <w:rFonts w:ascii="Times New Roman" w:hAnsi="Times New Roman" w:cs="Times New Roman"/>
        </w:rPr>
        <w:t xml:space="preserve"> sağlığı ve güvenliği mevzuatı kapsamında iş sağlığı ve güvenliğine ilişkin alınması zorunlu tedbirler yüklenicinin sorumluluğundadır. </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23 - Sözleşmede değişiklik yapılması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23.1. Sözleşme bedelinin aşılmaması ve İdare ile Yüklenicinin karşılıklı olarak anlaşması kaydıyla,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 İşin yapılma veya teslim yeri,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İşin süresinden önce yapılması veya teslim edilmesi kaydıyla işin süresi ve bu süreye uygun olarak ödeme şartlarına ait hususlarda sözleşme hükümlerinde değişiklik yapılabilir.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23.2. Bu hallerin dışında sözleşme hükümlerinde değişiklik yapılamaz ve ek sözleşme düzenlenemez.</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Madde 24 - Yüklenicinin Ölümü, İflası, Ağır Hastalığı, Tutukluluğu veya </w:t>
      </w:r>
      <w:proofErr w:type="gramStart"/>
      <w:r w:rsidRPr="005D4FAF">
        <w:rPr>
          <w:rFonts w:ascii="Times New Roman" w:hAnsi="Times New Roman" w:cs="Times New Roman"/>
        </w:rPr>
        <w:t>Mahkumiyeti</w:t>
      </w:r>
      <w:proofErr w:type="gramEnd"/>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24.1. Yüklenicinin ölümü, iflası, ağır hastalığı, tutukluluğu veya özgürlüğü kısıtlayıcı bir cezaya </w:t>
      </w:r>
      <w:proofErr w:type="gramStart"/>
      <w:r w:rsidRPr="005D4FAF">
        <w:rPr>
          <w:rFonts w:ascii="Times New Roman" w:hAnsi="Times New Roman" w:cs="Times New Roman"/>
        </w:rPr>
        <w:t>mahkumiyeti</w:t>
      </w:r>
      <w:proofErr w:type="gramEnd"/>
      <w:r w:rsidRPr="005D4FAF">
        <w:rPr>
          <w:rFonts w:ascii="Times New Roman" w:hAnsi="Times New Roman" w:cs="Times New Roman"/>
        </w:rPr>
        <w:t xml:space="preserve"> hallerinde 4735 sayılı Kanunun ilgili hükümlerine göre işlem tesis edilir.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24.2. Ortak girişim tarafından gerçekleştirilen işlerde, ortaklardan birinin ölümü, iflası, ağır hastalığı, tutukluğu veya özgürlüğü kısıtlayıcı bir cezaya </w:t>
      </w:r>
      <w:proofErr w:type="gramStart"/>
      <w:r w:rsidRPr="005D4FAF">
        <w:rPr>
          <w:rFonts w:ascii="Times New Roman" w:hAnsi="Times New Roman" w:cs="Times New Roman"/>
        </w:rPr>
        <w:t>mahkumiyeti</w:t>
      </w:r>
      <w:proofErr w:type="gramEnd"/>
      <w:r w:rsidRPr="005D4FAF">
        <w:rPr>
          <w:rFonts w:ascii="Times New Roman" w:hAnsi="Times New Roman" w:cs="Times New Roman"/>
        </w:rPr>
        <w:t xml:space="preserve"> hallerinde de 4735 sayılı Kanunun ilgili hükümlerine göre işlem tesis edilir.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25 - Yüklenicinin sözleşmeyi feshetmesi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25.1. Yüklenicinin, sözleşme yapıldıktan sonra mücbir sebep halleri dışında, mali </w:t>
      </w:r>
      <w:proofErr w:type="spellStart"/>
      <w:r w:rsidRPr="005D4FAF">
        <w:rPr>
          <w:rFonts w:ascii="Times New Roman" w:hAnsi="Times New Roman" w:cs="Times New Roman"/>
        </w:rPr>
        <w:t>acz</w:t>
      </w:r>
      <w:proofErr w:type="spellEnd"/>
      <w:r w:rsidRPr="005D4FAF">
        <w:rPr>
          <w:rFonts w:ascii="Times New Roman" w:hAnsi="Times New Roman" w:cs="Times New Roman"/>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26 - İdarenin sözleşmeyi feshetmesi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26.1. Aşağıda belirtilen hallerde İdare sözleşmeyi fesheder: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Sözleşmenin uygulanması sırasında Yüklenicinin 4735 sayılı Kanunun 25 inci maddesinde belirtilen yasak fiil ve davranışlarda bulunduğunun tespit edilmesi,</w:t>
      </w:r>
    </w:p>
    <w:p w:rsidR="005D4FAF" w:rsidRPr="005D4FAF" w:rsidRDefault="005D4FAF" w:rsidP="005D4FAF">
      <w:pPr>
        <w:spacing w:after="0" w:line="20" w:lineRule="atLeast"/>
        <w:rPr>
          <w:rFonts w:ascii="Times New Roman" w:hAnsi="Times New Roman" w:cs="Times New Roman"/>
        </w:rPr>
      </w:pPr>
      <w:proofErr w:type="gramStart"/>
      <w:r w:rsidRPr="005D4FAF">
        <w:rPr>
          <w:rFonts w:ascii="Times New Roman" w:hAnsi="Times New Roman" w:cs="Times New Roman"/>
        </w:rPr>
        <w:t>hallerinde</w:t>
      </w:r>
      <w:proofErr w:type="gramEnd"/>
      <w:r w:rsidRPr="005D4FAF">
        <w:rPr>
          <w:rFonts w:ascii="Times New Roman" w:hAnsi="Times New Roman" w:cs="Times New Roman"/>
        </w:rPr>
        <w:t xml:space="preserve"> ayrıca protesto çekmeye gerek kalmaksızın kesin teminat ve varsa ek kesin teminatlar gelir kaydedilir ve sözleşme feshedilerek hesabı genel hükümlere göre tasfiye edilir.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27 - Sözleşmeden önceki yasak fiil veya davranışlar nedeniyle fesih</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27.2. Taahhüdün en az % 80'inin tamamlanmış olması ve taahhüdün tamamlattırılmasında kamu yararı bulunması kaydıyla;</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 İvediliği nedeniyle taahhüdün kalan kısmının yeniden ihale edilmesi için yeterli sürenin bulunmaması,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Taahhüdün başka bir yükleniciye yaptırılmasının mümkün olmaması,</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c) Yüklenicinin yasak fiil veya davranışının taahhüdünü tamamlamasını engelleyecek nitelikte olmaması hallerinde, İdare sözleşmeyi feshetmeksizin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Yükleniciden taahhüdünü tamamlamasını isteyebilir ve bu takdirde Yüklenici taahhüdünü tamamlamak zorundadır.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27.3. Ancak bu durumda, Yüklenici hakkında 4735 sayılı Kanunun 26 </w:t>
      </w:r>
      <w:proofErr w:type="spellStart"/>
      <w:r w:rsidRPr="005D4FAF">
        <w:rPr>
          <w:rFonts w:ascii="Times New Roman" w:hAnsi="Times New Roman" w:cs="Times New Roman"/>
        </w:rPr>
        <w:t>ncı</w:t>
      </w:r>
      <w:proofErr w:type="spellEnd"/>
      <w:r w:rsidRPr="005D4FAF">
        <w:rPr>
          <w:rFonts w:ascii="Times New Roman" w:hAnsi="Times New Roman" w:cs="Times New Roman"/>
        </w:rPr>
        <w:t xml:space="preserve"> maddesi hükmüne göre işlem yapılır ve Yükleniciden kesin teminat ve varsa ek kesin teminatların tutarı kadar ceza tahsil edilir. Bu ceza </w:t>
      </w:r>
      <w:proofErr w:type="gramStart"/>
      <w:r w:rsidRPr="005D4FAF">
        <w:rPr>
          <w:rFonts w:ascii="Times New Roman" w:hAnsi="Times New Roman" w:cs="Times New Roman"/>
        </w:rPr>
        <w:t>hakkedişlerden</w:t>
      </w:r>
      <w:proofErr w:type="gramEnd"/>
      <w:r w:rsidRPr="005D4FAF">
        <w:rPr>
          <w:rFonts w:ascii="Times New Roman" w:hAnsi="Times New Roman" w:cs="Times New Roman"/>
        </w:rPr>
        <w:t xml:space="preserve"> kesinti yapılmak suretiyle de tahsil edilebilir.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28 - Mücbir sebeplerden dolayı sözleşmenin feshi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29 - Sözleşme kapsamında yaptırılabilecek ilave işler, iş eksilişi ve işin tasfiyesi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lastRenderedPageBreak/>
        <w:t>29.1. Öngörülemeyen durumlar nedeniyle iş artışının zorunlu olması halinde, işin;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a) Sözleşmeye konu hizmet içinde kalması,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 İdareyi külfete sokmaksızın asıl işten ayrılmasının teknik veya ekonomik olarak mümkün olmaması,</w:t>
      </w:r>
    </w:p>
    <w:p w:rsidR="005D4FAF" w:rsidRPr="005D4FAF" w:rsidRDefault="005D4FAF" w:rsidP="005D4FAF">
      <w:pPr>
        <w:spacing w:after="0" w:line="20" w:lineRule="atLeast"/>
        <w:rPr>
          <w:rFonts w:ascii="Times New Roman" w:hAnsi="Times New Roman" w:cs="Times New Roman"/>
        </w:rPr>
      </w:pPr>
      <w:proofErr w:type="gramStart"/>
      <w:r w:rsidRPr="005D4FAF">
        <w:rPr>
          <w:rFonts w:ascii="Times New Roman" w:hAnsi="Times New Roman" w:cs="Times New Roman"/>
        </w:rPr>
        <w:t>şartlarıyla</w:t>
      </w:r>
      <w:proofErr w:type="gramEnd"/>
      <w:r w:rsidRPr="005D4FAF">
        <w:rPr>
          <w:rFonts w:ascii="Times New Roman" w:hAnsi="Times New Roman" w:cs="Times New Roman"/>
        </w:rPr>
        <w:t>, sözleşme bedelinin % 20'sine kadar oran dahilinde, süre hariç sözleşme ve ihale dokümanındaki hükümler çerçevesinde ilave iş aynı yükleniciye yaptırılabilir.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İşin bu şartlar </w:t>
      </w:r>
      <w:proofErr w:type="gramStart"/>
      <w:r w:rsidRPr="005D4FAF">
        <w:rPr>
          <w:rFonts w:ascii="Times New Roman" w:hAnsi="Times New Roman" w:cs="Times New Roman"/>
        </w:rPr>
        <w:t>dahilinde</w:t>
      </w:r>
      <w:proofErr w:type="gramEnd"/>
      <w:r w:rsidRPr="005D4FAF">
        <w:rPr>
          <w:rFonts w:ascii="Times New Roman" w:hAnsi="Times New Roman" w:cs="Times New Roman"/>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30 - Yüklenicinin Ceza Sorumluluğu</w:t>
      </w:r>
    </w:p>
    <w:p w:rsidR="005D4FAF" w:rsidRPr="005D4FAF" w:rsidRDefault="005D4FAF" w:rsidP="005D4FAF">
      <w:pPr>
        <w:spacing w:after="0" w:line="20" w:lineRule="atLeast"/>
        <w:rPr>
          <w:rFonts w:ascii="Times New Roman" w:hAnsi="Times New Roman" w:cs="Times New Roman"/>
        </w:rPr>
      </w:pPr>
      <w:proofErr w:type="gramStart"/>
      <w:r w:rsidRPr="005D4FAF">
        <w:rPr>
          <w:rFonts w:ascii="Times New Roman" w:hAnsi="Times New Roman" w:cs="Times New Roman"/>
        </w:rPr>
        <w:t xml:space="preserve">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5D4FAF">
        <w:rPr>
          <w:rFonts w:ascii="Times New Roman" w:hAnsi="Times New Roman" w:cs="Times New Roman"/>
        </w:rPr>
        <w:t xml:space="preserve">Bu kişiler hakkında bir cezaya hükmedilmesi halinde, 4735 sayılı Kanunun 27 </w:t>
      </w:r>
      <w:proofErr w:type="spellStart"/>
      <w:r w:rsidRPr="005D4FAF">
        <w:rPr>
          <w:rFonts w:ascii="Times New Roman" w:hAnsi="Times New Roman" w:cs="Times New Roman"/>
        </w:rPr>
        <w:t>nci</w:t>
      </w:r>
      <w:proofErr w:type="spellEnd"/>
      <w:r w:rsidRPr="005D4FAF">
        <w:rPr>
          <w:rFonts w:ascii="Times New Roman" w:hAnsi="Times New Roman" w:cs="Times New Roman"/>
        </w:rPr>
        <w:t xml:space="preserve"> maddesi hükmü uygulanır.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31 - Yüklenicinin Tazmin Sorumluluğu</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5D4FAF">
        <w:rPr>
          <w:rFonts w:ascii="Times New Roman" w:hAnsi="Times New Roman" w:cs="Times New Roman"/>
        </w:rPr>
        <w:t>nci</w:t>
      </w:r>
      <w:proofErr w:type="spellEnd"/>
      <w:r w:rsidRPr="005D4FAF">
        <w:rPr>
          <w:rFonts w:ascii="Times New Roman" w:hAnsi="Times New Roman" w:cs="Times New Roman"/>
        </w:rPr>
        <w:t xml:space="preserve"> maddesi hükümleri de uygulanır.</w:t>
      </w: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32 - Fikri ve sınai mülkiyete konu olan hususlar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32.1. Bu madde boş bırakılmıştır.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33 - Montaj, işletmeye alma, eğitim, bakım, yedek parça gibi destek hizmetlerine ait şartlar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33.1. Bu madde boş bırakılmıştır.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34 - Garanti ile ilgili şartlar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34.1. Yüklenici tarafından teslim edilecek işin garanti süresi kabulünden sonra asgari 12 (</w:t>
      </w:r>
      <w:proofErr w:type="spellStart"/>
      <w:r w:rsidRPr="005D4FAF">
        <w:rPr>
          <w:rFonts w:ascii="Times New Roman" w:hAnsi="Times New Roman" w:cs="Times New Roman"/>
        </w:rPr>
        <w:t>oniki</w:t>
      </w:r>
      <w:proofErr w:type="spellEnd"/>
      <w:r w:rsidRPr="005D4FAF">
        <w:rPr>
          <w:rFonts w:ascii="Times New Roman" w:hAnsi="Times New Roman" w:cs="Times New Roman"/>
        </w:rPr>
        <w:t xml:space="preserve">) ay veya teknik kitaplarında belirtilen süre kadardır. Garanti kapsamındaki işlerde hizmet alımı süresi içerisinde </w:t>
      </w:r>
      <w:proofErr w:type="spellStart"/>
      <w:r w:rsidRPr="005D4FAF">
        <w:rPr>
          <w:rFonts w:ascii="Times New Roman" w:hAnsi="Times New Roman" w:cs="Times New Roman"/>
        </w:rPr>
        <w:t>tesbit</w:t>
      </w:r>
      <w:proofErr w:type="spellEnd"/>
      <w:r w:rsidRPr="005D4FAF">
        <w:rPr>
          <w:rFonts w:ascii="Times New Roman" w:hAnsi="Times New Roman" w:cs="Times New Roman"/>
        </w:rPr>
        <w:t xml:space="preserve"> edilecek hata, ayıp ve eksiklikler garanti </w:t>
      </w:r>
      <w:proofErr w:type="gramStart"/>
      <w:r w:rsidRPr="005D4FAF">
        <w:rPr>
          <w:rFonts w:ascii="Times New Roman" w:hAnsi="Times New Roman" w:cs="Times New Roman"/>
        </w:rPr>
        <w:t>sağlayan  kişi</w:t>
      </w:r>
      <w:proofErr w:type="gramEnd"/>
      <w:r w:rsidRPr="005D4FAF">
        <w:rPr>
          <w:rFonts w:ascii="Times New Roman" w:hAnsi="Times New Roman" w:cs="Times New Roman"/>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5D4FAF">
        <w:rPr>
          <w:rFonts w:ascii="Times New Roman" w:hAnsi="Times New Roman" w:cs="Times New Roman"/>
        </w:rPr>
        <w:t>sanai</w:t>
      </w:r>
      <w:proofErr w:type="spellEnd"/>
      <w:r w:rsidRPr="005D4FAF">
        <w:rPr>
          <w:rFonts w:ascii="Times New Roman" w:hAnsi="Times New Roman" w:cs="Times New Roman"/>
        </w:rPr>
        <w:t xml:space="preserve"> malzemeler için garanti süresi kullanıcı hataları hariç 6 (altı) aydır.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35 - Hüküm bulunmayan haller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35.1. Bu sözleşme ve eklerinde hüküm bulunmayan hallerde, ilgisine göre 4734 ve 4735 sayılı Kanun hükümlerine, bu Kanunlarda hüküm bulunmaması halinde ise genel hükümlere göre hareket edilir.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36 - Diğer hususlar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36.1. Araç Listeleri Ek’ te belirtildiği gibi olacaktır.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36.2. Yüklenici, araçların üreticisi veya </w:t>
      </w:r>
      <w:proofErr w:type="gramStart"/>
      <w:r w:rsidRPr="005D4FAF">
        <w:rPr>
          <w:rFonts w:ascii="Times New Roman" w:hAnsi="Times New Roman" w:cs="Times New Roman"/>
        </w:rPr>
        <w:t>distribütör</w:t>
      </w:r>
      <w:proofErr w:type="gramEnd"/>
      <w:r w:rsidRPr="005D4FAF">
        <w:rPr>
          <w:rFonts w:ascii="Times New Roman" w:hAnsi="Times New Roman" w:cs="Times New Roman"/>
        </w:rPr>
        <w:t xml:space="preserve"> tarafından belirlenmiş/yetkilendirilmiş birinci veya ikinci seviye yetkili servis olduğunu gösteren yetki belgesini İhale Komisyonuna ihale sırasında ibraz edecektir.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36.3. Yüklenici, Türk Standartları Enstitüsü tarafından verilen “Hizmet Yeri Yeterlilik </w:t>
      </w:r>
      <w:proofErr w:type="spellStart"/>
      <w:r w:rsidRPr="005D4FAF">
        <w:rPr>
          <w:rFonts w:ascii="Times New Roman" w:hAnsi="Times New Roman" w:cs="Times New Roman"/>
        </w:rPr>
        <w:t>Belgesi”ne</w:t>
      </w:r>
      <w:proofErr w:type="spellEnd"/>
      <w:r w:rsidRPr="005D4FAF">
        <w:rPr>
          <w:rFonts w:ascii="Times New Roman" w:hAnsi="Times New Roman" w:cs="Times New Roman"/>
        </w:rPr>
        <w:t xml:space="preserve"> sahip olacaktır.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36.4. Hizmet alımı işi, isteklilerin 1 (bir) puana verecekleri birim fiyat değeri karşılığı ihale edilecektir. Bir puana karşı 1 veya 1’in altında teklif birim fiyatlar hazırlanacaktır. 1 TL’nin altındaki teklif </w:t>
      </w:r>
      <w:proofErr w:type="gramStart"/>
      <w:r w:rsidRPr="005D4FAF">
        <w:rPr>
          <w:rFonts w:ascii="Times New Roman" w:hAnsi="Times New Roman" w:cs="Times New Roman"/>
        </w:rPr>
        <w:t>ıskonto</w:t>
      </w:r>
      <w:proofErr w:type="gramEnd"/>
      <w:r w:rsidRPr="005D4FAF">
        <w:rPr>
          <w:rFonts w:ascii="Times New Roman" w:hAnsi="Times New Roman" w:cs="Times New Roman"/>
        </w:rPr>
        <w:t xml:space="preserve"> oranı olarak kabul edilecektir.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lastRenderedPageBreak/>
        <w:t>Hizmet alımında KDV hariç yetkili servis fiyat listesi üzerinden ihalede belirtilen indirim uygulanarak ücretlendirme yapılacaktır. Yüklenici firma sunduğu hizmeti, ihale sırasında 1 puana teklif etmiş olduğu bedel üzerinden + KDV olarak fatura edecektir. İhalede teklif edilen bedel alıma çıkılan puan toplamından düşülerek hesaplanır. (1 puan = teklif edilen birim fiyat)</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36.5. Hizmet alımıyla yaptırılacak bakım onarım işi esnasında İdare eğer </w:t>
      </w:r>
      <w:proofErr w:type="gramStart"/>
      <w:r w:rsidRPr="005D4FAF">
        <w:rPr>
          <w:rFonts w:ascii="Times New Roman" w:hAnsi="Times New Roman" w:cs="Times New Roman"/>
        </w:rPr>
        <w:t>envanterinde</w:t>
      </w:r>
      <w:proofErr w:type="gramEnd"/>
      <w:r w:rsidRPr="005D4FAF">
        <w:rPr>
          <w:rFonts w:ascii="Times New Roman" w:hAnsi="Times New Roman" w:cs="Times New Roman"/>
        </w:rPr>
        <w:t xml:space="preserve"> yedek parça var ise, bunları yükleniciye teslim edebilecektir. Bu durumlarda Hizmet alımı sadece bakım onarım işçilik olarak gerçekleşecektir.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36.6. Yapılacak parçalı bakım ve onarımlarda gerekli olan bütün işlemler içim (parçaların </w:t>
      </w:r>
      <w:proofErr w:type="spellStart"/>
      <w:proofErr w:type="gramStart"/>
      <w:r w:rsidRPr="005D4FAF">
        <w:rPr>
          <w:rFonts w:ascii="Times New Roman" w:hAnsi="Times New Roman" w:cs="Times New Roman"/>
        </w:rPr>
        <w:t>temini,nakliyesi</w:t>
      </w:r>
      <w:proofErr w:type="gramEnd"/>
      <w:r w:rsidRPr="005D4FAF">
        <w:rPr>
          <w:rFonts w:ascii="Times New Roman" w:hAnsi="Times New Roman" w:cs="Times New Roman"/>
        </w:rPr>
        <w:t>,montajı</w:t>
      </w:r>
      <w:proofErr w:type="spellEnd"/>
      <w:r w:rsidRPr="005D4FAF">
        <w:rPr>
          <w:rFonts w:ascii="Times New Roman" w:hAnsi="Times New Roman" w:cs="Times New Roman"/>
        </w:rPr>
        <w:t xml:space="preserve"> ve işçilik ücretleri) yapılacak giderlerin yüklenici tarafından karşılanacaktır.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36.7. </w:t>
      </w:r>
      <w:proofErr w:type="spellStart"/>
      <w:r w:rsidRPr="005D4FAF">
        <w:rPr>
          <w:rFonts w:ascii="Times New Roman" w:hAnsi="Times New Roman" w:cs="Times New Roman"/>
        </w:rPr>
        <w:t>Kontol</w:t>
      </w:r>
      <w:proofErr w:type="spellEnd"/>
      <w:r w:rsidRPr="005D4FAF">
        <w:rPr>
          <w:rFonts w:ascii="Times New Roman" w:hAnsi="Times New Roman" w:cs="Times New Roman"/>
        </w:rPr>
        <w:t xml:space="preserve"> teşkilatı </w:t>
      </w:r>
      <w:proofErr w:type="gramStart"/>
      <w:r w:rsidRPr="005D4FAF">
        <w:rPr>
          <w:rFonts w:ascii="Times New Roman" w:hAnsi="Times New Roman" w:cs="Times New Roman"/>
        </w:rPr>
        <w:t>üyelerine , parçalı</w:t>
      </w:r>
      <w:proofErr w:type="gramEnd"/>
      <w:r w:rsidRPr="005D4FAF">
        <w:rPr>
          <w:rFonts w:ascii="Times New Roman" w:hAnsi="Times New Roman" w:cs="Times New Roman"/>
        </w:rPr>
        <w:t xml:space="preserve"> bakım ve onarım esnasında yapılan işlemleri kontrol edebilmeleri maksadıyla yüklenicinin tamir bölümüne giriş izni verilecektir.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36.8. Hizmet kapsamında her araç için örneği ihale </w:t>
      </w:r>
      <w:proofErr w:type="spellStart"/>
      <w:r w:rsidRPr="005D4FAF">
        <w:rPr>
          <w:rFonts w:ascii="Times New Roman" w:hAnsi="Times New Roman" w:cs="Times New Roman"/>
        </w:rPr>
        <w:t>dökümanında</w:t>
      </w:r>
      <w:proofErr w:type="spellEnd"/>
      <w:r w:rsidRPr="005D4FAF">
        <w:rPr>
          <w:rFonts w:ascii="Times New Roman" w:hAnsi="Times New Roman" w:cs="Times New Roman"/>
        </w:rPr>
        <w:t xml:space="preserve"> bulunan ve </w:t>
      </w:r>
      <w:proofErr w:type="spellStart"/>
      <w:r w:rsidRPr="005D4FAF">
        <w:rPr>
          <w:rFonts w:ascii="Times New Roman" w:hAnsi="Times New Roman" w:cs="Times New Roman"/>
        </w:rPr>
        <w:t>Konrol</w:t>
      </w:r>
      <w:proofErr w:type="spellEnd"/>
      <w:r w:rsidRPr="005D4FAF">
        <w:rPr>
          <w:rFonts w:ascii="Times New Roman" w:hAnsi="Times New Roman" w:cs="Times New Roman"/>
        </w:rPr>
        <w:t xml:space="preserve"> Teşkilatı Üyeleri Tarafından doldurulan onaylı Durum </w:t>
      </w:r>
      <w:proofErr w:type="spellStart"/>
      <w:r w:rsidRPr="005D4FAF">
        <w:rPr>
          <w:rFonts w:ascii="Times New Roman" w:hAnsi="Times New Roman" w:cs="Times New Roman"/>
        </w:rPr>
        <w:t>Tesbit</w:t>
      </w:r>
      <w:proofErr w:type="spellEnd"/>
      <w:r w:rsidRPr="005D4FAF">
        <w:rPr>
          <w:rFonts w:ascii="Times New Roman" w:hAnsi="Times New Roman" w:cs="Times New Roman"/>
        </w:rPr>
        <w:t xml:space="preserve"> Raporuyla araçlar yükleniciye teslim edilecektir. Araca ön </w:t>
      </w:r>
      <w:proofErr w:type="spellStart"/>
      <w:r w:rsidRPr="005D4FAF">
        <w:rPr>
          <w:rFonts w:ascii="Times New Roman" w:hAnsi="Times New Roman" w:cs="Times New Roman"/>
        </w:rPr>
        <w:t>tesbitte</w:t>
      </w:r>
      <w:proofErr w:type="spellEnd"/>
      <w:r w:rsidRPr="005D4FAF">
        <w:rPr>
          <w:rFonts w:ascii="Times New Roman" w:hAnsi="Times New Roman" w:cs="Times New Roman"/>
        </w:rPr>
        <w:t>, yüklenici tarafından araca takılacak malzemeler işçilik maliyetiyle birlikte Proforma belgesinde belirterek kontrol teşkilatına ibraz edilecektir. Yüklenici kontrol teşkilatının onay vermesi ile işe başlayabilecektir.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36.9. Hizmetin alım süresi içerisinde gerek idare gerekse yüklenici tarafından araçlar üzerinde yapılan ön </w:t>
      </w:r>
      <w:proofErr w:type="spellStart"/>
      <w:r w:rsidRPr="005D4FAF">
        <w:rPr>
          <w:rFonts w:ascii="Times New Roman" w:hAnsi="Times New Roman" w:cs="Times New Roman"/>
        </w:rPr>
        <w:t>tesbitte</w:t>
      </w:r>
      <w:proofErr w:type="spellEnd"/>
      <w:r w:rsidRPr="005D4FAF">
        <w:rPr>
          <w:rFonts w:ascii="Times New Roman" w:hAnsi="Times New Roman" w:cs="Times New Roman"/>
        </w:rPr>
        <w:t xml:space="preserve"> belirtilen arıza dışında herhangi bir arıza </w:t>
      </w:r>
      <w:proofErr w:type="spellStart"/>
      <w:r w:rsidRPr="005D4FAF">
        <w:rPr>
          <w:rFonts w:ascii="Times New Roman" w:hAnsi="Times New Roman" w:cs="Times New Roman"/>
        </w:rPr>
        <w:t>tesbit</w:t>
      </w:r>
      <w:proofErr w:type="spellEnd"/>
      <w:r w:rsidRPr="005D4FAF">
        <w:rPr>
          <w:rFonts w:ascii="Times New Roman" w:hAnsi="Times New Roman" w:cs="Times New Roman"/>
        </w:rPr>
        <w:t xml:space="preserve"> edilmesi durumunda Kontrol Teşkilatı’nın onayı alınarak yapılacaktır.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36.10. Hizmetin tamamlanmasına </w:t>
      </w:r>
      <w:proofErr w:type="spellStart"/>
      <w:r w:rsidRPr="005D4FAF">
        <w:rPr>
          <w:rFonts w:ascii="Times New Roman" w:hAnsi="Times New Roman" w:cs="Times New Roman"/>
        </w:rPr>
        <w:t>mütakip</w:t>
      </w:r>
      <w:proofErr w:type="spellEnd"/>
      <w:r w:rsidRPr="005D4FAF">
        <w:rPr>
          <w:rFonts w:ascii="Times New Roman" w:hAnsi="Times New Roman" w:cs="Times New Roman"/>
        </w:rPr>
        <w:t xml:space="preserve"> yüklenici kesilmiş proforma belgesini Kontrol Teşkilatına verecektir. </w:t>
      </w:r>
      <w:proofErr w:type="spellStart"/>
      <w:r w:rsidRPr="005D4FAF">
        <w:rPr>
          <w:rFonts w:ascii="Times New Roman" w:hAnsi="Times New Roman" w:cs="Times New Roman"/>
        </w:rPr>
        <w:t>Konrol</w:t>
      </w:r>
      <w:proofErr w:type="spellEnd"/>
      <w:r w:rsidRPr="005D4FAF">
        <w:rPr>
          <w:rFonts w:ascii="Times New Roman" w:hAnsi="Times New Roman" w:cs="Times New Roman"/>
        </w:rPr>
        <w:t xml:space="preserve"> Teşkilatı da </w:t>
      </w:r>
      <w:proofErr w:type="gramStart"/>
      <w:r w:rsidRPr="005D4FAF">
        <w:rPr>
          <w:rFonts w:ascii="Times New Roman" w:hAnsi="Times New Roman" w:cs="Times New Roman"/>
        </w:rPr>
        <w:t>yapılan  işlemlerin</w:t>
      </w:r>
      <w:proofErr w:type="gramEnd"/>
      <w:r w:rsidRPr="005D4FAF">
        <w:rPr>
          <w:rFonts w:ascii="Times New Roman" w:hAnsi="Times New Roman" w:cs="Times New Roman"/>
        </w:rPr>
        <w:t xml:space="preserve"> muayene ve kabulü yapılması amacıyla örneği ihale </w:t>
      </w:r>
      <w:proofErr w:type="spellStart"/>
      <w:r w:rsidRPr="005D4FAF">
        <w:rPr>
          <w:rFonts w:ascii="Times New Roman" w:hAnsi="Times New Roman" w:cs="Times New Roman"/>
        </w:rPr>
        <w:t>dökümanında</w:t>
      </w:r>
      <w:proofErr w:type="spellEnd"/>
      <w:r w:rsidRPr="005D4FAF">
        <w:rPr>
          <w:rFonts w:ascii="Times New Roman" w:hAnsi="Times New Roman" w:cs="Times New Roman"/>
        </w:rPr>
        <w:t xml:space="preserve">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5D4FAF">
        <w:rPr>
          <w:rFonts w:ascii="Times New Roman" w:hAnsi="Times New Roman" w:cs="Times New Roman"/>
        </w:rPr>
        <w:t>iskontosuz</w:t>
      </w:r>
      <w:proofErr w:type="spellEnd"/>
      <w:r w:rsidRPr="005D4FAF">
        <w:rPr>
          <w:rFonts w:ascii="Times New Roman" w:hAnsi="Times New Roman" w:cs="Times New Roman"/>
        </w:rPr>
        <w:t xml:space="preserve"> bedelde aynı faturada birlikte görülecektir. Yüklenicinin iş emrinin orijinal nüshası muayene evrakına eklenecektir.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36.11. Kontrol teşkilatı kurmaya yetkili makam (KTKYM) ve Muayene kabul komisyonu kurmaya yetkili makam Ulaştırma Tabur Komutanlığıdır. Bu makamlarda görev alacak personel listesi ihale yetkilisinin onayına </w:t>
      </w:r>
      <w:proofErr w:type="spellStart"/>
      <w:r w:rsidRPr="005D4FAF">
        <w:rPr>
          <w:rFonts w:ascii="Times New Roman" w:hAnsi="Times New Roman" w:cs="Times New Roman"/>
        </w:rPr>
        <w:t>mütakip</w:t>
      </w:r>
      <w:proofErr w:type="spellEnd"/>
      <w:r w:rsidRPr="005D4FAF">
        <w:rPr>
          <w:rFonts w:ascii="Times New Roman" w:hAnsi="Times New Roman" w:cs="Times New Roman"/>
        </w:rPr>
        <w:t xml:space="preserve"> görevine başlayacaktır.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36.12. Muayene esnasında </w:t>
      </w:r>
      <w:proofErr w:type="gramStart"/>
      <w:r w:rsidRPr="005D4FAF">
        <w:rPr>
          <w:rFonts w:ascii="Times New Roman" w:hAnsi="Times New Roman" w:cs="Times New Roman"/>
        </w:rPr>
        <w:t>dizayn</w:t>
      </w:r>
      <w:proofErr w:type="gramEnd"/>
      <w:r w:rsidRPr="005D4FAF">
        <w:rPr>
          <w:rFonts w:ascii="Times New Roman" w:hAnsi="Times New Roman" w:cs="Times New Roman"/>
        </w:rPr>
        <w:t>, imalat ve montaj hataları sebebiyle meydana gelebilecek kaza ve hasarlardan yüklenici sorumlu olacak.</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36.13. Aracın yükleniciye teslim edilip iş bitimi idare tarafından teslim alınması süresi zarfında araçta oluşabilecek tüm zararların (</w:t>
      </w:r>
      <w:proofErr w:type="spellStart"/>
      <w:proofErr w:type="gramStart"/>
      <w:r w:rsidRPr="005D4FAF">
        <w:rPr>
          <w:rFonts w:ascii="Times New Roman" w:hAnsi="Times New Roman" w:cs="Times New Roman"/>
        </w:rPr>
        <w:t>yanma,çarpma</w:t>
      </w:r>
      <w:proofErr w:type="gramEnd"/>
      <w:r w:rsidRPr="005D4FAF">
        <w:rPr>
          <w:rFonts w:ascii="Times New Roman" w:hAnsi="Times New Roman" w:cs="Times New Roman"/>
        </w:rPr>
        <w:t>,çizilme</w:t>
      </w:r>
      <w:proofErr w:type="spellEnd"/>
      <w:r w:rsidRPr="005D4FAF">
        <w:rPr>
          <w:rFonts w:ascii="Times New Roman" w:hAnsi="Times New Roman" w:cs="Times New Roman"/>
        </w:rPr>
        <w:t xml:space="preserve"> vb.) karşılanmasından yüklenici firma sorumlu olacaktır.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36.14. Yüklenici firmanın fiyat avantajı sağlayan dönemsel kampanyalarından koşulların sağlanması halinde </w:t>
      </w:r>
      <w:proofErr w:type="spellStart"/>
      <w:r w:rsidRPr="005D4FAF">
        <w:rPr>
          <w:rFonts w:ascii="Times New Roman" w:hAnsi="Times New Roman" w:cs="Times New Roman"/>
        </w:rPr>
        <w:t>iskonto</w:t>
      </w:r>
      <w:proofErr w:type="spellEnd"/>
      <w:r w:rsidRPr="005D4FAF">
        <w:rPr>
          <w:rFonts w:ascii="Times New Roman" w:hAnsi="Times New Roman" w:cs="Times New Roman"/>
        </w:rPr>
        <w:t xml:space="preserve"> oranına ilave olarak faydalanılabilecektir.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36.15. Fiyat Kontrolü: Muayene komisyonu yüklenicinin tüm yetkili servislerde geçerli olan fiyat listesi ekranını istediği zaman kontrol edip, bir başka yetkili servisle karşılaştırma yapabilecektir. </w:t>
      </w:r>
      <w:proofErr w:type="spellStart"/>
      <w:r w:rsidRPr="005D4FAF">
        <w:rPr>
          <w:rFonts w:ascii="Times New Roman" w:hAnsi="Times New Roman" w:cs="Times New Roman"/>
        </w:rPr>
        <w:t>Şöz</w:t>
      </w:r>
      <w:proofErr w:type="spellEnd"/>
      <w:r w:rsidRPr="005D4FAF">
        <w:rPr>
          <w:rFonts w:ascii="Times New Roman" w:hAnsi="Times New Roman" w:cs="Times New Roman"/>
        </w:rPr>
        <w:t xml:space="preserve"> konusu denetimde olumsuz bir fiyat farklılığı ile </w:t>
      </w:r>
      <w:proofErr w:type="gramStart"/>
      <w:r w:rsidRPr="005D4FAF">
        <w:rPr>
          <w:rFonts w:ascii="Times New Roman" w:hAnsi="Times New Roman" w:cs="Times New Roman"/>
        </w:rPr>
        <w:t>karşılaşıldığı  zaman</w:t>
      </w:r>
      <w:proofErr w:type="gramEnd"/>
      <w:r w:rsidRPr="005D4FAF">
        <w:rPr>
          <w:rFonts w:ascii="Times New Roman" w:hAnsi="Times New Roman" w:cs="Times New Roman"/>
        </w:rPr>
        <w:t>; ilk aksaklıkta düzeltme işlemi yapılacak ancak aksaklığın tekrarı halinde sözleşme/ihale idare tarafından tek taraflı olarak feshedilebilecektir.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36.16. Yüklenicide ihaleye katılım şartlarında aranan koşullardan herhangi birinin bulunmadığının sonradan anlaşılması halinde sözleşme/ihale idare tarafından tek taraflı olarak feshedilebilecektir.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36.17. Sözleşme konusu işin süresi 17 Aralık 2020 tarihinde veya puanların daha erken bir tarihte bitmesi durumunda sözleşme puanının bittiği tarihte sona erecektir. Ancak sözleşmenin 36.18. maddesi hükümleri uygulanır ve yüklenicinin indirim oranına ek dönemsel kampanyalarından faydalanılır ise, puan, karşılık gelen paradan önce biterse bu durumda paranın bittiği </w:t>
      </w:r>
      <w:proofErr w:type="gramStart"/>
      <w:r w:rsidRPr="005D4FAF">
        <w:rPr>
          <w:rFonts w:ascii="Times New Roman" w:hAnsi="Times New Roman" w:cs="Times New Roman"/>
        </w:rPr>
        <w:t>tarihte  sözleşme</w:t>
      </w:r>
      <w:proofErr w:type="gramEnd"/>
      <w:r w:rsidRPr="005D4FAF">
        <w:rPr>
          <w:rFonts w:ascii="Times New Roman" w:hAnsi="Times New Roman" w:cs="Times New Roman"/>
        </w:rPr>
        <w:t xml:space="preserve"> sona erecektir.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36.18. Hizmet Alımı Yapılacak İşe Ait Tablo Aşağıda Belirtilmiştir.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S.N.</w:t>
      </w:r>
      <w:r w:rsidRPr="005D4FAF">
        <w:rPr>
          <w:rFonts w:ascii="Times New Roman" w:hAnsi="Times New Roman" w:cs="Times New Roman"/>
        </w:rPr>
        <w:tab/>
        <w:t>ALIMI YAPILACAK HİZMETİN CİNSİ</w:t>
      </w:r>
      <w:r w:rsidRPr="005D4FAF">
        <w:rPr>
          <w:rFonts w:ascii="Times New Roman" w:hAnsi="Times New Roman" w:cs="Times New Roman"/>
        </w:rPr>
        <w:tab/>
        <w:t>MİKTARI</w:t>
      </w:r>
      <w:r w:rsidRPr="005D4FAF">
        <w:rPr>
          <w:rFonts w:ascii="Times New Roman" w:hAnsi="Times New Roman" w:cs="Times New Roman"/>
        </w:rPr>
        <w:tab/>
        <w:t>BİRİMİ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1</w:t>
      </w:r>
      <w:r w:rsidRPr="005D4FAF">
        <w:rPr>
          <w:rFonts w:ascii="Times New Roman" w:hAnsi="Times New Roman" w:cs="Times New Roman"/>
        </w:rPr>
        <w:tab/>
      </w:r>
      <w:proofErr w:type="spellStart"/>
      <w:proofErr w:type="gramStart"/>
      <w:r w:rsidRPr="005D4FAF">
        <w:rPr>
          <w:rFonts w:ascii="Times New Roman" w:hAnsi="Times New Roman" w:cs="Times New Roman"/>
        </w:rPr>
        <w:t>Hv.K</w:t>
      </w:r>
      <w:proofErr w:type="gramEnd"/>
      <w:r w:rsidRPr="005D4FAF">
        <w:rPr>
          <w:rFonts w:ascii="Times New Roman" w:hAnsi="Times New Roman" w:cs="Times New Roman"/>
        </w:rPr>
        <w:t>.K.lığınca</w:t>
      </w:r>
      <w:proofErr w:type="spellEnd"/>
      <w:r w:rsidRPr="005D4FAF">
        <w:rPr>
          <w:rFonts w:ascii="Times New Roman" w:hAnsi="Times New Roman" w:cs="Times New Roman"/>
        </w:rPr>
        <w:t xml:space="preserve"> Kullanılan Volvo Grubu Araçların 2020 Yılı 12.000 Puanlık Yedek Parça ve İşçilik Ücreti Dahil Bakım Onarım Hizmet Alımı</w:t>
      </w:r>
      <w:r w:rsidRPr="005D4FAF">
        <w:rPr>
          <w:rFonts w:ascii="Times New Roman" w:hAnsi="Times New Roman" w:cs="Times New Roman"/>
        </w:rPr>
        <w:tab/>
        <w:t>12.000</w:t>
      </w:r>
      <w:r w:rsidRPr="005D4FAF">
        <w:rPr>
          <w:rFonts w:ascii="Times New Roman" w:hAnsi="Times New Roman" w:cs="Times New Roman"/>
        </w:rPr>
        <w:tab/>
        <w:t>PUAN</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36.18.1. Bakım onarımı yapılacak araç bilgileri aşağıda belirtilmiştir.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S.N</w:t>
      </w:r>
      <w:r w:rsidRPr="005D4FAF">
        <w:rPr>
          <w:rFonts w:ascii="Times New Roman" w:hAnsi="Times New Roman" w:cs="Times New Roman"/>
        </w:rPr>
        <w:tab/>
        <w:t>MARKASI</w:t>
      </w:r>
      <w:r w:rsidRPr="005D4FAF">
        <w:rPr>
          <w:rFonts w:ascii="Times New Roman" w:hAnsi="Times New Roman" w:cs="Times New Roman"/>
        </w:rPr>
        <w:tab/>
        <w:t>MODELİ</w:t>
      </w:r>
      <w:r w:rsidRPr="005D4FAF">
        <w:rPr>
          <w:rFonts w:ascii="Times New Roman" w:hAnsi="Times New Roman" w:cs="Times New Roman"/>
        </w:rPr>
        <w:tab/>
        <w:t>ÜRETİM TARİHİ</w:t>
      </w:r>
      <w:r w:rsidRPr="005D4FAF">
        <w:rPr>
          <w:rFonts w:ascii="Times New Roman" w:hAnsi="Times New Roman" w:cs="Times New Roman"/>
        </w:rPr>
        <w:tab/>
        <w:t>TİPİ</w:t>
      </w:r>
      <w:r w:rsidRPr="005D4FAF">
        <w:rPr>
          <w:rFonts w:ascii="Times New Roman" w:hAnsi="Times New Roman" w:cs="Times New Roman"/>
        </w:rPr>
        <w:tab/>
        <w:t>MOTOR NO</w:t>
      </w:r>
      <w:r w:rsidRPr="005D4FAF">
        <w:rPr>
          <w:rFonts w:ascii="Times New Roman" w:hAnsi="Times New Roman" w:cs="Times New Roman"/>
        </w:rPr>
        <w:tab/>
        <w:t>ŞASE SERİ NO</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lastRenderedPageBreak/>
        <w:t>1</w:t>
      </w:r>
      <w:r w:rsidRPr="005D4FAF">
        <w:rPr>
          <w:rFonts w:ascii="Times New Roman" w:hAnsi="Times New Roman" w:cs="Times New Roman"/>
        </w:rPr>
        <w:tab/>
        <w:t>VOLVO</w:t>
      </w:r>
      <w:r w:rsidRPr="005D4FAF">
        <w:rPr>
          <w:rFonts w:ascii="Times New Roman" w:hAnsi="Times New Roman" w:cs="Times New Roman"/>
        </w:rPr>
        <w:tab/>
        <w:t xml:space="preserve">XC90 </w:t>
      </w:r>
      <w:r w:rsidRPr="005D4FAF">
        <w:rPr>
          <w:rFonts w:ascii="Times New Roman" w:hAnsi="Times New Roman" w:cs="Times New Roman"/>
        </w:rPr>
        <w:tab/>
        <w:t>2016</w:t>
      </w:r>
      <w:r w:rsidRPr="005D4FAF">
        <w:rPr>
          <w:rFonts w:ascii="Times New Roman" w:hAnsi="Times New Roman" w:cs="Times New Roman"/>
        </w:rPr>
        <w:tab/>
        <w:t>MOMENTUM SEDAN</w:t>
      </w:r>
      <w:r w:rsidRPr="005D4FAF">
        <w:rPr>
          <w:rFonts w:ascii="Times New Roman" w:hAnsi="Times New Roman" w:cs="Times New Roman"/>
        </w:rPr>
        <w:tab/>
        <w:t>D4204T231699446</w:t>
      </w:r>
      <w:r w:rsidRPr="005D4FAF">
        <w:rPr>
          <w:rFonts w:ascii="Times New Roman" w:hAnsi="Times New Roman" w:cs="Times New Roman"/>
        </w:rPr>
        <w:tab/>
        <w:t>YV1LF68BCH1116868</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2</w:t>
      </w:r>
      <w:r w:rsidRPr="005D4FAF">
        <w:rPr>
          <w:rFonts w:ascii="Times New Roman" w:hAnsi="Times New Roman" w:cs="Times New Roman"/>
        </w:rPr>
        <w:tab/>
        <w:t>VOLVO</w:t>
      </w:r>
      <w:r w:rsidRPr="005D4FAF">
        <w:rPr>
          <w:rFonts w:ascii="Times New Roman" w:hAnsi="Times New Roman" w:cs="Times New Roman"/>
        </w:rPr>
        <w:tab/>
        <w:t>XC90</w:t>
      </w:r>
      <w:r w:rsidRPr="005D4FAF">
        <w:rPr>
          <w:rFonts w:ascii="Times New Roman" w:hAnsi="Times New Roman" w:cs="Times New Roman"/>
        </w:rPr>
        <w:tab/>
        <w:t>2016</w:t>
      </w:r>
      <w:r w:rsidRPr="005D4FAF">
        <w:rPr>
          <w:rFonts w:ascii="Times New Roman" w:hAnsi="Times New Roman" w:cs="Times New Roman"/>
        </w:rPr>
        <w:tab/>
        <w:t>MOMENTUM SEDAN</w:t>
      </w:r>
      <w:r w:rsidRPr="005D4FAF">
        <w:rPr>
          <w:rFonts w:ascii="Times New Roman" w:hAnsi="Times New Roman" w:cs="Times New Roman"/>
        </w:rPr>
        <w:tab/>
        <w:t>D4204T231700571</w:t>
      </w:r>
      <w:r w:rsidRPr="005D4FAF">
        <w:rPr>
          <w:rFonts w:ascii="Times New Roman" w:hAnsi="Times New Roman" w:cs="Times New Roman"/>
        </w:rPr>
        <w:tab/>
        <w:t>YV1LF68BCH1118537</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Not: 2020 yılında envantere </w:t>
      </w:r>
      <w:proofErr w:type="gramStart"/>
      <w:r w:rsidRPr="005D4FAF">
        <w:rPr>
          <w:rFonts w:ascii="Times New Roman" w:hAnsi="Times New Roman" w:cs="Times New Roman"/>
        </w:rPr>
        <w:t>dahil</w:t>
      </w:r>
      <w:proofErr w:type="gramEnd"/>
      <w:r w:rsidRPr="005D4FAF">
        <w:rPr>
          <w:rFonts w:ascii="Times New Roman" w:hAnsi="Times New Roman" w:cs="Times New Roman"/>
        </w:rPr>
        <w:t xml:space="preserve"> edilebilecek aynı cins araçlarda listeye eklenecektir.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37 - Anlaşmazlıkların çözümü</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 xml:space="preserve">37.1. Bu sözleşme ve eklerinin uygulanmasından doğabilecek her türlü anlaşmazlığın çözümünde Ankara mahkemeleri ve icra daireleri yetkilidir. </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38 - Yürürlük</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38.1. Bu sözleşme taraflarca imzalandığı tarihte yürürlüğe girer.</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Madde 39 - Sözleşmenin imzalanması</w:t>
      </w:r>
    </w:p>
    <w:p w:rsid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39.1. Bu sözleşme 39 maddeden ibaret olup, İdare ve Yüklenici tarafından tam olarak okunup anlaşıldıktan sonra .../.../</w:t>
      </w:r>
      <w:proofErr w:type="gramStart"/>
      <w:r w:rsidRPr="005D4FAF">
        <w:rPr>
          <w:rFonts w:ascii="Times New Roman" w:hAnsi="Times New Roman" w:cs="Times New Roman"/>
        </w:rPr>
        <w:t>......</w:t>
      </w:r>
      <w:proofErr w:type="gramEnd"/>
      <w:r w:rsidRPr="005D4FAF">
        <w:rPr>
          <w:rFonts w:ascii="Times New Roman" w:hAnsi="Times New Roman" w:cs="Times New Roman"/>
        </w:rPr>
        <w:t xml:space="preserve"> </w:t>
      </w:r>
      <w:proofErr w:type="gramStart"/>
      <w:r w:rsidRPr="005D4FAF">
        <w:rPr>
          <w:rFonts w:ascii="Times New Roman" w:hAnsi="Times New Roman" w:cs="Times New Roman"/>
        </w:rPr>
        <w:t>tarihinde</w:t>
      </w:r>
      <w:proofErr w:type="gramEnd"/>
      <w:r w:rsidRPr="005D4FAF">
        <w:rPr>
          <w:rFonts w:ascii="Times New Roman" w:hAnsi="Times New Roman" w:cs="Times New Roman"/>
        </w:rPr>
        <w:t xml:space="preserve"> bir nüsha olarak imza altına alınmıştır. Ayrıca İdare, Yüklenicinin talebi halinde sözleşmenin "aslına uygun idarece onaylı suretini" düzenleyip Yükleniciye verecektir.</w:t>
      </w:r>
    </w:p>
    <w:p w:rsid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İDARE                                                                                                                      YÜKLENİCİ</w:t>
      </w:r>
    </w:p>
    <w:p w:rsidR="005D4FAF" w:rsidRPr="005D4FAF" w:rsidRDefault="005D4FAF" w:rsidP="005D4FAF">
      <w:pPr>
        <w:spacing w:after="0" w:line="20" w:lineRule="atLeast"/>
        <w:rPr>
          <w:rFonts w:ascii="Times New Roman" w:hAnsi="Times New Roman" w:cs="Times New Roman"/>
        </w:rPr>
      </w:pPr>
      <w:r w:rsidRPr="005D4FAF">
        <w:rPr>
          <w:rFonts w:ascii="Times New Roman" w:hAnsi="Times New Roman" w:cs="Times New Roman"/>
        </w:rPr>
        <w:tab/>
      </w:r>
      <w:r w:rsidRPr="005D4FAF">
        <w:rPr>
          <w:rFonts w:ascii="Times New Roman" w:hAnsi="Times New Roman" w:cs="Times New Roman"/>
        </w:rPr>
        <w:tab/>
        <w:t xml:space="preserve"> </w:t>
      </w:r>
    </w:p>
    <w:p w:rsidR="005D4FAF" w:rsidRPr="005D4FAF" w:rsidRDefault="005D4FAF" w:rsidP="005D4FAF">
      <w:pPr>
        <w:rPr>
          <w:rFonts w:ascii="Times New Roman" w:hAnsi="Times New Roman" w:cs="Times New Roman"/>
        </w:rPr>
      </w:pPr>
    </w:p>
    <w:p w:rsidR="005D4FAF" w:rsidRPr="005D4FAF" w:rsidRDefault="005D4FAF" w:rsidP="005D4FAF">
      <w:pPr>
        <w:rPr>
          <w:rFonts w:ascii="Times New Roman" w:hAnsi="Times New Roman" w:cs="Times New Roman"/>
        </w:rPr>
      </w:pPr>
    </w:p>
    <w:p w:rsidR="005D4FAF" w:rsidRPr="005D4FAF" w:rsidRDefault="005D4FAF" w:rsidP="005D4FAF">
      <w:pPr>
        <w:rPr>
          <w:rFonts w:ascii="Times New Roman" w:hAnsi="Times New Roman" w:cs="Times New Roman"/>
        </w:rPr>
      </w:pPr>
    </w:p>
    <w:p w:rsidR="00913016" w:rsidRPr="0008476C" w:rsidRDefault="00913016" w:rsidP="00913016">
      <w:pPr>
        <w:spacing w:after="0" w:line="240" w:lineRule="auto"/>
        <w:rPr>
          <w:rFonts w:ascii="Times New Roman" w:hAnsi="Times New Roman" w:cs="Times New Roman"/>
          <w:b/>
          <w:u w:val="single"/>
        </w:rPr>
      </w:pPr>
      <w:r w:rsidRPr="0008476C">
        <w:rPr>
          <w:rFonts w:ascii="Times New Roman" w:hAnsi="Times New Roman" w:cs="Times New Roman"/>
          <w:b/>
          <w:u w:val="single"/>
        </w:rPr>
        <w:t>HAZIRLAYAN</w:t>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rPr>
        <w:tab/>
      </w:r>
      <w:r w:rsidRPr="0008476C">
        <w:rPr>
          <w:rFonts w:ascii="Times New Roman" w:hAnsi="Times New Roman" w:cs="Times New Roman"/>
          <w:b/>
          <w:u w:val="single"/>
        </w:rPr>
        <w:t>KONTROL EDEN</w:t>
      </w: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Default="00913016" w:rsidP="00913016">
      <w:pPr>
        <w:spacing w:after="0" w:line="240" w:lineRule="auto"/>
        <w:rPr>
          <w:rFonts w:ascii="Times New Roman" w:hAnsi="Times New Roman" w:cs="Times New Roman"/>
          <w:b/>
          <w:u w:val="single"/>
        </w:rPr>
      </w:pPr>
    </w:p>
    <w:p w:rsidR="00913016" w:rsidRDefault="00913016" w:rsidP="00913016">
      <w:pPr>
        <w:spacing w:after="0" w:line="240" w:lineRule="auto"/>
        <w:rPr>
          <w:rFonts w:ascii="Times New Roman" w:hAnsi="Times New Roman" w:cs="Times New Roman"/>
          <w:b/>
          <w:u w:val="single"/>
        </w:rPr>
      </w:pPr>
    </w:p>
    <w:p w:rsidR="00913016" w:rsidRDefault="00913016" w:rsidP="00913016">
      <w:pPr>
        <w:spacing w:after="0" w:line="240" w:lineRule="auto"/>
        <w:rPr>
          <w:rFonts w:ascii="Times New Roman" w:hAnsi="Times New Roman" w:cs="Times New Roman"/>
          <w:b/>
          <w:u w:val="single"/>
        </w:rPr>
      </w:pPr>
    </w:p>
    <w:p w:rsidR="00913016"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rPr>
          <w:rFonts w:ascii="Times New Roman" w:hAnsi="Times New Roman" w:cs="Times New Roman"/>
          <w:b/>
          <w:u w:val="single"/>
        </w:rPr>
      </w:pPr>
    </w:p>
    <w:p w:rsidR="00913016" w:rsidRPr="0008476C" w:rsidRDefault="00913016" w:rsidP="00913016">
      <w:pPr>
        <w:spacing w:after="0" w:line="240" w:lineRule="auto"/>
        <w:jc w:val="center"/>
        <w:rPr>
          <w:rFonts w:ascii="Times New Roman" w:hAnsi="Times New Roman" w:cs="Times New Roman"/>
          <w:b/>
          <w:u w:val="single"/>
        </w:rPr>
      </w:pPr>
      <w:r w:rsidRPr="0008476C">
        <w:rPr>
          <w:rFonts w:ascii="Times New Roman" w:hAnsi="Times New Roman" w:cs="Times New Roman"/>
          <w:b/>
          <w:u w:val="single"/>
        </w:rPr>
        <w:t>ONAY</w:t>
      </w:r>
    </w:p>
    <w:p w:rsidR="002A7723" w:rsidRPr="005D4FAF" w:rsidRDefault="002A7723">
      <w:pPr>
        <w:rPr>
          <w:rFonts w:ascii="Times New Roman" w:hAnsi="Times New Roman" w:cs="Times New Roman"/>
        </w:rPr>
      </w:pPr>
      <w:bookmarkStart w:id="0" w:name="_GoBack"/>
      <w:bookmarkEnd w:id="0"/>
    </w:p>
    <w:sectPr w:rsidR="002A7723" w:rsidRPr="005D4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F5"/>
    <w:rsid w:val="001422BD"/>
    <w:rsid w:val="002A7723"/>
    <w:rsid w:val="00335DF5"/>
    <w:rsid w:val="005A4151"/>
    <w:rsid w:val="005D4FAF"/>
    <w:rsid w:val="007317C6"/>
    <w:rsid w:val="0076430F"/>
    <w:rsid w:val="00913016"/>
    <w:rsid w:val="00A53EE5"/>
    <w:rsid w:val="00F95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4183</Words>
  <Characters>23845</Characters>
  <Application>Microsoft Office Word</Application>
  <DocSecurity>0</DocSecurity>
  <Lines>198</Lines>
  <Paragraphs>55</Paragraphs>
  <ScaleCrop>false</ScaleCrop>
  <Company>HvBS</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Emre TAŞCIOĞLU (Hv.İkm.Asb.Bçvş.) (HVKK)</dc:creator>
  <cp:keywords/>
  <dc:description/>
  <cp:lastModifiedBy>Tunç Emre TAŞCIOĞLU (Hv.İkm.Asb.Bçvş.) (HVKK)</cp:lastModifiedBy>
  <cp:revision>3</cp:revision>
  <dcterms:created xsi:type="dcterms:W3CDTF">2020-02-05T07:41:00Z</dcterms:created>
  <dcterms:modified xsi:type="dcterms:W3CDTF">2020-02-05T07:49:00Z</dcterms:modified>
</cp:coreProperties>
</file>